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E0" w:rsidRPr="00E66B59" w:rsidRDefault="00CD4BB6" w:rsidP="00837A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-20.85pt;margin-top:-13.9pt;width:487.5pt;height:120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" filled="f" stroked="f" strokecolor="#90c">
            <v:fill o:detectmouseclick="t"/>
            <v:stroke color2="#548dd4 [1951]"/>
            <v:textbox style="mso-next-textbox:#Textové pole 1">
              <w:txbxContent>
                <w:p w:rsidR="001D679B" w:rsidRPr="00B026D2" w:rsidRDefault="001D679B" w:rsidP="006D6C41">
                  <w:pPr>
                    <w:pStyle w:val="Bezmezer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56"/>
                      <w:szCs w:val="56"/>
                    </w:rPr>
                  </w:pPr>
                  <w:r w:rsidRPr="00B026D2">
                    <w:rPr>
                      <w:rFonts w:ascii="Times New Roman" w:hAnsi="Times New Roman" w:cs="Times New Roman"/>
                      <w:b/>
                      <w:color w:val="0000FF"/>
                      <w:sz w:val="56"/>
                      <w:szCs w:val="56"/>
                    </w:rPr>
                    <w:t>Kurz:</w:t>
                  </w:r>
                </w:p>
                <w:p w:rsidR="001D679B" w:rsidRDefault="001D679B" w:rsidP="009D05BA">
                  <w:pPr>
                    <w:pStyle w:val="Bezmezer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72"/>
                      <w:szCs w:val="72"/>
                    </w:rPr>
                  </w:pPr>
                  <w:r w:rsidRPr="009D05BA">
                    <w:rPr>
                      <w:rFonts w:ascii="Times New Roman" w:hAnsi="Times New Roman" w:cs="Times New Roman"/>
                      <w:b/>
                      <w:color w:val="0000FF"/>
                      <w:sz w:val="72"/>
                      <w:szCs w:val="72"/>
                    </w:rPr>
                    <w:t>Mzdové účetnictví</w:t>
                  </w:r>
                </w:p>
                <w:p w:rsidR="001D679B" w:rsidRPr="009D05BA" w:rsidRDefault="001D679B" w:rsidP="009D05BA">
                  <w:pPr>
                    <w:pStyle w:val="Bezmezer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72"/>
                      <w:szCs w:val="72"/>
                    </w:rPr>
                    <w:t>s využitím PC</w:t>
                  </w:r>
                </w:p>
              </w:txbxContent>
            </v:textbox>
            <w10:wrap type="square"/>
          </v:shape>
        </w:pict>
      </w:r>
      <w:r w:rsidR="009D05BA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-43180</wp:posOffset>
            </wp:positionV>
            <wp:extent cx="1400175" cy="455930"/>
            <wp:effectExtent l="19050" t="0" r="0" b="0"/>
            <wp:wrapTight wrapText="bothSides">
              <wp:wrapPolygon edited="0">
                <wp:start x="1176" y="0"/>
                <wp:lineTo x="-294" y="12635"/>
                <wp:lineTo x="-294" y="18953"/>
                <wp:lineTo x="18220" y="18953"/>
                <wp:lineTo x="18514" y="18953"/>
                <wp:lineTo x="19690" y="14440"/>
                <wp:lineTo x="21453" y="2708"/>
                <wp:lineTo x="21453" y="0"/>
                <wp:lineTo x="1176" y="0"/>
              </wp:wrapPolygon>
            </wp:wrapTight>
            <wp:docPr id="3" name="Obrázek 3" descr="C:\Documents and Settings\Formánková\Plocha\logo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ormánková\Plocha\logo5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4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7AE6">
        <w:rPr>
          <w:rFonts w:ascii="Times New Roman" w:hAnsi="Times New Roman" w:cs="Times New Roman"/>
          <w:sz w:val="28"/>
          <w:szCs w:val="28"/>
        </w:rPr>
        <w:t>Akreditace: MSMT-9293/2014-1/342</w:t>
      </w:r>
    </w:p>
    <w:p w:rsidR="002E381E" w:rsidRPr="00B026D2" w:rsidRDefault="00B26081" w:rsidP="00DC744F">
      <w:pPr>
        <w:rPr>
          <w:rFonts w:ascii="Bookman Old Style" w:hAnsi="Bookman Old Style"/>
          <w:b/>
          <w:color w:val="181086"/>
          <w:sz w:val="30"/>
          <w:szCs w:val="30"/>
          <w:u w:val="single"/>
        </w:rPr>
      </w:pPr>
      <w:r w:rsidRPr="00B026D2">
        <w:rPr>
          <w:rFonts w:ascii="Times New Roman" w:hAnsi="Times New Roman" w:cs="Times New Roman"/>
          <w:b/>
          <w:color w:val="181086"/>
          <w:sz w:val="32"/>
          <w:szCs w:val="32"/>
          <w:u w:val="single"/>
        </w:rPr>
        <w:t>Co se naučíte:</w:t>
      </w:r>
    </w:p>
    <w:p w:rsidR="006575D3" w:rsidRPr="00DC744F" w:rsidRDefault="0002598B" w:rsidP="006575D3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Základy pracovního práva: pracovně - právní vztahy</w:t>
      </w:r>
    </w:p>
    <w:p w:rsidR="006575D3" w:rsidRDefault="0002598B" w:rsidP="006575D3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Účtování mezd, jejich složek</w:t>
      </w:r>
    </w:p>
    <w:p w:rsidR="0002598B" w:rsidRPr="00DC744F" w:rsidRDefault="0002598B" w:rsidP="006575D3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Účtování odvodů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zdrav. a </w:t>
      </w:r>
      <w:proofErr w:type="spellStart"/>
      <w:r>
        <w:rPr>
          <w:rFonts w:ascii="Times New Roman" w:hAnsi="Times New Roman" w:cs="Times New Roman"/>
          <w:sz w:val="28"/>
          <w:szCs w:val="28"/>
        </w:rPr>
        <w:t>soc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pojištění, daní – jejich pravidla a výpočty</w:t>
      </w:r>
    </w:p>
    <w:p w:rsidR="006575D3" w:rsidRDefault="006575D3" w:rsidP="006575D3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C744F">
        <w:rPr>
          <w:rFonts w:ascii="Times New Roman" w:hAnsi="Times New Roman" w:cs="Times New Roman"/>
          <w:sz w:val="28"/>
          <w:szCs w:val="28"/>
        </w:rPr>
        <w:t>Vedení</w:t>
      </w:r>
      <w:r w:rsidR="0002598B">
        <w:rPr>
          <w:rFonts w:ascii="Times New Roman" w:hAnsi="Times New Roman" w:cs="Times New Roman"/>
          <w:sz w:val="28"/>
          <w:szCs w:val="28"/>
        </w:rPr>
        <w:t xml:space="preserve"> mzdového </w:t>
      </w:r>
      <w:r w:rsidRPr="00DC744F">
        <w:rPr>
          <w:rFonts w:ascii="Times New Roman" w:hAnsi="Times New Roman" w:cs="Times New Roman"/>
          <w:sz w:val="28"/>
          <w:szCs w:val="28"/>
        </w:rPr>
        <w:t>účetnictví na PC</w:t>
      </w:r>
    </w:p>
    <w:p w:rsidR="005A26F4" w:rsidRPr="00175A3E" w:rsidRDefault="005A26F4" w:rsidP="009252E7">
      <w:pPr>
        <w:pStyle w:val="Bezmezer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175A3E">
        <w:rPr>
          <w:rFonts w:ascii="Times New Roman" w:hAnsi="Times New Roman" w:cs="Times New Roman"/>
          <w:i/>
          <w:sz w:val="28"/>
          <w:szCs w:val="28"/>
        </w:rPr>
        <w:t>Praktická výuka na PC bude probíhat v účetním programu POHODA.</w:t>
      </w:r>
    </w:p>
    <w:p w:rsidR="00B26081" w:rsidRPr="003F72FC" w:rsidRDefault="0002598B" w:rsidP="00B2608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3204845</wp:posOffset>
            </wp:positionH>
            <wp:positionV relativeFrom="paragraph">
              <wp:posOffset>99695</wp:posOffset>
            </wp:positionV>
            <wp:extent cx="2628900" cy="1743075"/>
            <wp:effectExtent l="19050" t="0" r="0" b="0"/>
            <wp:wrapNone/>
            <wp:docPr id="2" name="obrázek 6" descr="http://www.stredocech-eu.cz/data2/dep_30/accounting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redocech-eu.cz/data2/dep_30/accounting_1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462E0" w:rsidRDefault="005462E0" w:rsidP="00B2608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381E" w:rsidRPr="00B026D2" w:rsidRDefault="006575D3" w:rsidP="00B26081">
      <w:pPr>
        <w:pStyle w:val="Bezmezer"/>
        <w:rPr>
          <w:rFonts w:ascii="Times New Roman" w:hAnsi="Times New Roman" w:cs="Times New Roman"/>
          <w:color w:val="181086"/>
          <w:sz w:val="32"/>
          <w:szCs w:val="32"/>
          <w:u w:val="single"/>
        </w:rPr>
      </w:pPr>
      <w:r w:rsidRPr="00B026D2">
        <w:rPr>
          <w:rFonts w:ascii="Times New Roman" w:hAnsi="Times New Roman" w:cs="Times New Roman"/>
          <w:color w:val="181086"/>
          <w:sz w:val="24"/>
          <w:szCs w:val="24"/>
        </w:rPr>
        <w:t xml:space="preserve"> </w:t>
      </w:r>
      <w:r w:rsidRPr="00B026D2">
        <w:rPr>
          <w:rFonts w:ascii="Times New Roman" w:hAnsi="Times New Roman" w:cs="Times New Roman"/>
          <w:b/>
          <w:color w:val="181086"/>
          <w:sz w:val="32"/>
          <w:szCs w:val="32"/>
          <w:u w:val="single"/>
        </w:rPr>
        <w:t>Podmínky</w:t>
      </w:r>
      <w:r w:rsidR="00672623" w:rsidRPr="00B026D2">
        <w:rPr>
          <w:rFonts w:ascii="Times New Roman" w:hAnsi="Times New Roman" w:cs="Times New Roman"/>
          <w:b/>
          <w:color w:val="181086"/>
          <w:sz w:val="32"/>
          <w:szCs w:val="32"/>
          <w:u w:val="single"/>
        </w:rPr>
        <w:t xml:space="preserve"> zařazení</w:t>
      </w:r>
      <w:r w:rsidRPr="00B026D2">
        <w:rPr>
          <w:rFonts w:ascii="Times New Roman" w:hAnsi="Times New Roman" w:cs="Times New Roman"/>
          <w:b/>
          <w:color w:val="181086"/>
          <w:sz w:val="32"/>
          <w:szCs w:val="32"/>
          <w:u w:val="single"/>
        </w:rPr>
        <w:t xml:space="preserve">: </w:t>
      </w:r>
    </w:p>
    <w:p w:rsidR="00DC744F" w:rsidRPr="00DC744F" w:rsidRDefault="00DC744F" w:rsidP="00B26081">
      <w:pPr>
        <w:pStyle w:val="Bezmezer"/>
        <w:rPr>
          <w:rFonts w:ascii="Times New Roman" w:hAnsi="Times New Roman" w:cs="Times New Roman"/>
          <w:sz w:val="30"/>
          <w:szCs w:val="30"/>
          <w:u w:val="single"/>
        </w:rPr>
      </w:pPr>
    </w:p>
    <w:p w:rsidR="006575D3" w:rsidRPr="00DC744F" w:rsidRDefault="006575D3" w:rsidP="006575D3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C744F">
        <w:rPr>
          <w:rFonts w:ascii="Times New Roman" w:hAnsi="Times New Roman" w:cs="Times New Roman"/>
          <w:sz w:val="28"/>
          <w:szCs w:val="28"/>
        </w:rPr>
        <w:t xml:space="preserve">Středoškolské </w:t>
      </w:r>
      <w:r w:rsidR="00E66B59">
        <w:rPr>
          <w:rFonts w:ascii="Times New Roman" w:hAnsi="Times New Roman" w:cs="Times New Roman"/>
          <w:sz w:val="28"/>
          <w:szCs w:val="28"/>
        </w:rPr>
        <w:t xml:space="preserve">vzdělání </w:t>
      </w:r>
    </w:p>
    <w:p w:rsidR="00672623" w:rsidRPr="00DC744F" w:rsidRDefault="00672623" w:rsidP="000600B0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C744F">
        <w:rPr>
          <w:rFonts w:ascii="Times New Roman" w:hAnsi="Times New Roman" w:cs="Times New Roman"/>
          <w:sz w:val="28"/>
          <w:szCs w:val="28"/>
        </w:rPr>
        <w:t>Z</w:t>
      </w:r>
      <w:r w:rsidR="00E66B59">
        <w:rPr>
          <w:rFonts w:ascii="Times New Roman" w:hAnsi="Times New Roman" w:cs="Times New Roman"/>
          <w:sz w:val="28"/>
          <w:szCs w:val="28"/>
        </w:rPr>
        <w:t>ákladní z</w:t>
      </w:r>
      <w:r w:rsidRPr="00DC744F">
        <w:rPr>
          <w:rFonts w:ascii="Times New Roman" w:hAnsi="Times New Roman" w:cs="Times New Roman"/>
          <w:sz w:val="28"/>
          <w:szCs w:val="28"/>
        </w:rPr>
        <w:t>nalost práce na PC</w:t>
      </w:r>
    </w:p>
    <w:p w:rsidR="006575D3" w:rsidRPr="00DC744F" w:rsidRDefault="006575D3" w:rsidP="000600B0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C744F">
        <w:rPr>
          <w:rFonts w:ascii="Times New Roman" w:hAnsi="Times New Roman" w:cs="Times New Roman"/>
          <w:sz w:val="28"/>
          <w:szCs w:val="28"/>
        </w:rPr>
        <w:t>Vstupní pohovor</w:t>
      </w:r>
    </w:p>
    <w:p w:rsidR="00B26081" w:rsidRDefault="00B26081" w:rsidP="00B2608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2598B" w:rsidRPr="003F72FC" w:rsidRDefault="0002598B" w:rsidP="00B2608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37A1F" w:rsidRDefault="00B26081" w:rsidP="00B26081">
      <w:pPr>
        <w:pStyle w:val="Bezmezer"/>
        <w:rPr>
          <w:rFonts w:ascii="Times New Roman" w:hAnsi="Times New Roman" w:cs="Times New Roman"/>
          <w:b/>
          <w:color w:val="181086"/>
          <w:sz w:val="36"/>
          <w:szCs w:val="36"/>
          <w:u w:val="single"/>
        </w:rPr>
      </w:pPr>
      <w:r w:rsidRPr="00E66B59">
        <w:rPr>
          <w:rFonts w:ascii="Times New Roman" w:hAnsi="Times New Roman" w:cs="Times New Roman"/>
          <w:b/>
          <w:color w:val="181086"/>
          <w:sz w:val="36"/>
          <w:szCs w:val="36"/>
        </w:rPr>
        <w:t>Termín</w:t>
      </w:r>
      <w:r w:rsidR="002E381E" w:rsidRPr="00B026D2">
        <w:rPr>
          <w:rFonts w:ascii="Times New Roman" w:hAnsi="Times New Roman" w:cs="Times New Roman"/>
          <w:b/>
          <w:color w:val="181086"/>
          <w:sz w:val="36"/>
          <w:szCs w:val="36"/>
        </w:rPr>
        <w:t xml:space="preserve"> konání</w:t>
      </w:r>
      <w:r w:rsidRPr="00B026D2">
        <w:rPr>
          <w:rFonts w:ascii="Times New Roman" w:hAnsi="Times New Roman" w:cs="Times New Roman"/>
          <w:b/>
          <w:color w:val="181086"/>
          <w:sz w:val="36"/>
          <w:szCs w:val="36"/>
        </w:rPr>
        <w:t xml:space="preserve">: </w:t>
      </w:r>
      <w:r w:rsidR="00837A1F">
        <w:rPr>
          <w:rFonts w:ascii="Times New Roman" w:hAnsi="Times New Roman" w:cs="Times New Roman"/>
          <w:b/>
          <w:color w:val="181086"/>
          <w:sz w:val="36"/>
          <w:szCs w:val="36"/>
        </w:rPr>
        <w:tab/>
      </w:r>
      <w:r w:rsidR="00837A1F">
        <w:rPr>
          <w:rFonts w:ascii="Times New Roman" w:hAnsi="Times New Roman" w:cs="Times New Roman"/>
          <w:b/>
          <w:color w:val="181086"/>
          <w:sz w:val="36"/>
          <w:szCs w:val="36"/>
        </w:rPr>
        <w:tab/>
      </w:r>
      <w:bookmarkStart w:id="0" w:name="_GoBack"/>
      <w:bookmarkEnd w:id="0"/>
      <w:proofErr w:type="gramStart"/>
      <w:r w:rsidR="009D05BA">
        <w:rPr>
          <w:rFonts w:ascii="Times New Roman" w:hAnsi="Times New Roman" w:cs="Times New Roman"/>
          <w:b/>
          <w:color w:val="181086"/>
          <w:sz w:val="36"/>
          <w:szCs w:val="36"/>
        </w:rPr>
        <w:t>4.</w:t>
      </w:r>
      <w:r w:rsidR="009D05BA">
        <w:rPr>
          <w:rFonts w:ascii="Times New Roman" w:hAnsi="Times New Roman" w:cs="Times New Roman"/>
          <w:b/>
          <w:color w:val="181086"/>
          <w:sz w:val="36"/>
          <w:szCs w:val="36"/>
          <w:u w:val="single"/>
        </w:rPr>
        <w:t>5</w:t>
      </w:r>
      <w:r w:rsidR="0002598B">
        <w:rPr>
          <w:rFonts w:ascii="Times New Roman" w:hAnsi="Times New Roman" w:cs="Times New Roman"/>
          <w:b/>
          <w:color w:val="181086"/>
          <w:sz w:val="36"/>
          <w:szCs w:val="36"/>
          <w:u w:val="single"/>
        </w:rPr>
        <w:t>.2015</w:t>
      </w:r>
      <w:proofErr w:type="gramEnd"/>
      <w:r w:rsidRPr="00E66B59">
        <w:rPr>
          <w:rFonts w:ascii="Times New Roman" w:hAnsi="Times New Roman" w:cs="Times New Roman"/>
          <w:b/>
          <w:color w:val="181086"/>
          <w:sz w:val="36"/>
          <w:szCs w:val="36"/>
          <w:u w:val="single"/>
        </w:rPr>
        <w:t xml:space="preserve"> – </w:t>
      </w:r>
      <w:r w:rsidR="009D05BA">
        <w:rPr>
          <w:rFonts w:ascii="Times New Roman" w:hAnsi="Times New Roman" w:cs="Times New Roman"/>
          <w:b/>
          <w:color w:val="181086"/>
          <w:sz w:val="36"/>
          <w:szCs w:val="36"/>
          <w:u w:val="single"/>
        </w:rPr>
        <w:t>31.5</w:t>
      </w:r>
      <w:r w:rsidR="00E66B59" w:rsidRPr="00E66B59">
        <w:rPr>
          <w:rFonts w:ascii="Times New Roman" w:hAnsi="Times New Roman" w:cs="Times New Roman"/>
          <w:b/>
          <w:color w:val="181086"/>
          <w:sz w:val="36"/>
          <w:szCs w:val="36"/>
          <w:u w:val="single"/>
        </w:rPr>
        <w:t>.201</w:t>
      </w:r>
      <w:r w:rsidR="0002598B">
        <w:rPr>
          <w:rFonts w:ascii="Times New Roman" w:hAnsi="Times New Roman" w:cs="Times New Roman"/>
          <w:b/>
          <w:color w:val="181086"/>
          <w:sz w:val="36"/>
          <w:szCs w:val="36"/>
          <w:u w:val="single"/>
        </w:rPr>
        <w:t>5</w:t>
      </w:r>
      <w:r w:rsidR="00837A1F">
        <w:rPr>
          <w:rFonts w:ascii="Times New Roman" w:hAnsi="Times New Roman" w:cs="Times New Roman"/>
          <w:b/>
          <w:color w:val="181086"/>
          <w:sz w:val="36"/>
          <w:szCs w:val="36"/>
          <w:u w:val="single"/>
        </w:rPr>
        <w:t xml:space="preserve"> </w:t>
      </w:r>
    </w:p>
    <w:p w:rsidR="00B26081" w:rsidRPr="00837A1F" w:rsidRDefault="00837A1F" w:rsidP="00837A1F">
      <w:pPr>
        <w:pStyle w:val="Bezmezer"/>
        <w:ind w:left="2832" w:firstLine="708"/>
        <w:rPr>
          <w:rFonts w:ascii="Times New Roman" w:hAnsi="Times New Roman" w:cs="Times New Roman"/>
          <w:b/>
          <w:color w:val="181086"/>
          <w:sz w:val="36"/>
          <w:szCs w:val="36"/>
        </w:rPr>
      </w:pPr>
      <w:r w:rsidRPr="00837A1F">
        <w:rPr>
          <w:rFonts w:ascii="Times New Roman" w:hAnsi="Times New Roman" w:cs="Times New Roman"/>
          <w:b/>
          <w:color w:val="181086"/>
          <w:sz w:val="36"/>
          <w:szCs w:val="36"/>
        </w:rPr>
        <w:t>v učebně v Nymburku</w:t>
      </w:r>
    </w:p>
    <w:p w:rsidR="00166C4C" w:rsidRPr="00166C4C" w:rsidRDefault="00166C4C" w:rsidP="00B26081">
      <w:pPr>
        <w:pStyle w:val="Bezmezer"/>
        <w:rPr>
          <w:rFonts w:ascii="Times New Roman" w:hAnsi="Times New Roman" w:cs="Times New Roman"/>
          <w:b/>
          <w:color w:val="181086"/>
          <w:sz w:val="24"/>
          <w:szCs w:val="24"/>
        </w:rPr>
      </w:pPr>
    </w:p>
    <w:p w:rsidR="001E7CB8" w:rsidRPr="00DC744F" w:rsidRDefault="003F72FC" w:rsidP="00B26081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DC744F">
        <w:rPr>
          <w:rFonts w:ascii="Times New Roman" w:hAnsi="Times New Roman" w:cs="Times New Roman"/>
          <w:b/>
          <w:sz w:val="32"/>
          <w:szCs w:val="32"/>
        </w:rPr>
        <w:t>Výuka</w:t>
      </w:r>
      <w:r w:rsidR="006575D3" w:rsidRPr="00DC744F">
        <w:rPr>
          <w:rFonts w:ascii="Times New Roman" w:hAnsi="Times New Roman" w:cs="Times New Roman"/>
          <w:b/>
          <w:sz w:val="32"/>
          <w:szCs w:val="32"/>
        </w:rPr>
        <w:t>:</w:t>
      </w:r>
      <w:r w:rsidR="006575D3" w:rsidRPr="00DC744F">
        <w:rPr>
          <w:rFonts w:ascii="Times New Roman" w:hAnsi="Times New Roman" w:cs="Times New Roman"/>
          <w:sz w:val="28"/>
          <w:szCs w:val="28"/>
        </w:rPr>
        <w:t xml:space="preserve"> </w:t>
      </w:r>
      <w:r w:rsidR="00672623" w:rsidRPr="00DC744F">
        <w:rPr>
          <w:rFonts w:ascii="Times New Roman" w:hAnsi="Times New Roman" w:cs="Times New Roman"/>
          <w:sz w:val="28"/>
          <w:szCs w:val="28"/>
        </w:rPr>
        <w:t>denně</w:t>
      </w:r>
      <w:r w:rsidR="00672623" w:rsidRPr="00DC7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5D3" w:rsidRPr="00DC744F">
        <w:rPr>
          <w:rFonts w:ascii="Times New Roman" w:hAnsi="Times New Roman" w:cs="Times New Roman"/>
          <w:sz w:val="28"/>
          <w:szCs w:val="28"/>
        </w:rPr>
        <w:t xml:space="preserve">od 8:15 </w:t>
      </w:r>
      <w:r w:rsidR="009D05BA">
        <w:rPr>
          <w:rFonts w:ascii="Times New Roman" w:hAnsi="Times New Roman" w:cs="Times New Roman"/>
          <w:sz w:val="28"/>
          <w:szCs w:val="28"/>
        </w:rPr>
        <w:t>do</w:t>
      </w:r>
      <w:r w:rsidR="005462E0">
        <w:rPr>
          <w:rFonts w:ascii="Times New Roman" w:hAnsi="Times New Roman" w:cs="Times New Roman"/>
          <w:sz w:val="28"/>
          <w:szCs w:val="28"/>
        </w:rPr>
        <w:t>14,00</w:t>
      </w:r>
      <w:r w:rsidRPr="00DC744F">
        <w:rPr>
          <w:rFonts w:ascii="Times New Roman" w:hAnsi="Times New Roman" w:cs="Times New Roman"/>
          <w:sz w:val="28"/>
          <w:szCs w:val="28"/>
        </w:rPr>
        <w:t xml:space="preserve"> </w:t>
      </w:r>
      <w:r w:rsidR="006575D3" w:rsidRPr="00DC744F">
        <w:rPr>
          <w:rFonts w:ascii="Times New Roman" w:hAnsi="Times New Roman" w:cs="Times New Roman"/>
          <w:sz w:val="28"/>
          <w:szCs w:val="28"/>
        </w:rPr>
        <w:t>hod</w:t>
      </w:r>
      <w:r w:rsidR="005462E0">
        <w:rPr>
          <w:rFonts w:ascii="Times New Roman" w:hAnsi="Times New Roman" w:cs="Times New Roman"/>
          <w:sz w:val="28"/>
          <w:szCs w:val="28"/>
        </w:rPr>
        <w:t>.</w:t>
      </w:r>
      <w:r w:rsidR="006575D3" w:rsidRPr="00DC744F">
        <w:rPr>
          <w:rFonts w:ascii="Times New Roman" w:hAnsi="Times New Roman" w:cs="Times New Roman"/>
          <w:sz w:val="28"/>
          <w:szCs w:val="28"/>
        </w:rPr>
        <w:t xml:space="preserve"> (</w:t>
      </w:r>
      <w:r w:rsidR="005462E0">
        <w:rPr>
          <w:rFonts w:ascii="Times New Roman" w:hAnsi="Times New Roman" w:cs="Times New Roman"/>
          <w:sz w:val="28"/>
          <w:szCs w:val="28"/>
        </w:rPr>
        <w:t>7</w:t>
      </w:r>
      <w:r w:rsidR="001E7CB8" w:rsidRPr="00DC744F">
        <w:rPr>
          <w:rFonts w:ascii="Times New Roman" w:hAnsi="Times New Roman" w:cs="Times New Roman"/>
          <w:sz w:val="28"/>
          <w:szCs w:val="28"/>
        </w:rPr>
        <w:t xml:space="preserve"> vyučovacích hodin</w:t>
      </w:r>
      <w:r w:rsidR="00AF0C8C" w:rsidRPr="00DC744F">
        <w:rPr>
          <w:rFonts w:ascii="Times New Roman" w:hAnsi="Times New Roman" w:cs="Times New Roman"/>
          <w:sz w:val="28"/>
          <w:szCs w:val="28"/>
        </w:rPr>
        <w:t>)</w:t>
      </w:r>
    </w:p>
    <w:p w:rsidR="00672623" w:rsidRPr="00DC744F" w:rsidRDefault="003B69BD" w:rsidP="00B26081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DC744F">
        <w:rPr>
          <w:rFonts w:ascii="Times New Roman" w:hAnsi="Times New Roman" w:cs="Times New Roman"/>
          <w:b/>
          <w:sz w:val="32"/>
          <w:szCs w:val="32"/>
        </w:rPr>
        <w:t>Celkový rozsah</w:t>
      </w:r>
      <w:r w:rsidR="00672623" w:rsidRPr="00DC744F">
        <w:rPr>
          <w:rFonts w:ascii="Times New Roman" w:hAnsi="Times New Roman" w:cs="Times New Roman"/>
          <w:b/>
          <w:sz w:val="32"/>
          <w:szCs w:val="32"/>
        </w:rPr>
        <w:t>:</w:t>
      </w:r>
      <w:r w:rsidR="001D1DB2">
        <w:rPr>
          <w:rFonts w:ascii="Times New Roman" w:hAnsi="Times New Roman" w:cs="Times New Roman"/>
          <w:sz w:val="28"/>
          <w:szCs w:val="28"/>
        </w:rPr>
        <w:t xml:space="preserve"> 122+4</w:t>
      </w:r>
      <w:r w:rsidR="00672623" w:rsidRPr="00DC744F">
        <w:rPr>
          <w:rFonts w:ascii="Times New Roman" w:hAnsi="Times New Roman" w:cs="Times New Roman"/>
          <w:sz w:val="28"/>
          <w:szCs w:val="28"/>
        </w:rPr>
        <w:t xml:space="preserve"> hodin </w:t>
      </w:r>
    </w:p>
    <w:p w:rsidR="003014C4" w:rsidRPr="00C16F26" w:rsidRDefault="00880252" w:rsidP="00B2608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DC744F">
        <w:rPr>
          <w:rFonts w:ascii="Times New Roman" w:hAnsi="Times New Roman" w:cs="Times New Roman"/>
          <w:b/>
          <w:sz w:val="32"/>
          <w:szCs w:val="32"/>
        </w:rPr>
        <w:t>Kapacita:</w:t>
      </w:r>
      <w:r w:rsidRPr="00DC7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5BA">
        <w:rPr>
          <w:rFonts w:ascii="Times New Roman" w:hAnsi="Times New Roman" w:cs="Times New Roman"/>
          <w:sz w:val="28"/>
          <w:szCs w:val="28"/>
        </w:rPr>
        <w:t>max</w:t>
      </w:r>
      <w:r w:rsidR="009D05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C744F">
        <w:rPr>
          <w:rFonts w:ascii="Times New Roman" w:hAnsi="Times New Roman" w:cs="Times New Roman"/>
          <w:sz w:val="28"/>
          <w:szCs w:val="28"/>
        </w:rPr>
        <w:t>12 účastníků</w:t>
      </w:r>
    </w:p>
    <w:p w:rsidR="0002598B" w:rsidRPr="00837A1F" w:rsidRDefault="0002598B" w:rsidP="00B26081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</w:p>
    <w:p w:rsidR="005A26F4" w:rsidRPr="00DC744F" w:rsidRDefault="005A26F4" w:rsidP="00B26081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977AE6">
        <w:rPr>
          <w:rFonts w:ascii="Times New Roman" w:hAnsi="Times New Roman" w:cs="Times New Roman"/>
          <w:sz w:val="26"/>
          <w:szCs w:val="26"/>
        </w:rPr>
        <w:t>Informace ke kurzu najdete na</w:t>
      </w:r>
      <w:r w:rsidR="00977AE6">
        <w:rPr>
          <w:rFonts w:ascii="Times New Roman" w:hAnsi="Times New Roman" w:cs="Times New Roman"/>
          <w:sz w:val="26"/>
          <w:szCs w:val="26"/>
        </w:rPr>
        <w:tab/>
      </w:r>
      <w:r w:rsidRPr="00DC744F">
        <w:rPr>
          <w:rFonts w:ascii="Times New Roman" w:hAnsi="Times New Roman" w:cs="Times New Roman"/>
          <w:sz w:val="26"/>
          <w:szCs w:val="26"/>
        </w:rPr>
        <w:t xml:space="preserve"> </w:t>
      </w:r>
      <w:r w:rsidRPr="00977AE6">
        <w:rPr>
          <w:rFonts w:ascii="Times New Roman" w:hAnsi="Times New Roman" w:cs="Times New Roman"/>
          <w:b/>
          <w:sz w:val="26"/>
          <w:szCs w:val="26"/>
        </w:rPr>
        <w:t>www.</w:t>
      </w:r>
      <w:proofErr w:type="spellStart"/>
      <w:r w:rsidRPr="00977AE6">
        <w:rPr>
          <w:rFonts w:ascii="Times New Roman" w:hAnsi="Times New Roman" w:cs="Times New Roman"/>
          <w:b/>
          <w:sz w:val="26"/>
          <w:szCs w:val="26"/>
        </w:rPr>
        <w:t>apis</w:t>
      </w:r>
      <w:proofErr w:type="spellEnd"/>
      <w:r w:rsidRPr="00977AE6">
        <w:rPr>
          <w:rFonts w:ascii="Times New Roman" w:hAnsi="Times New Roman" w:cs="Times New Roman"/>
          <w:b/>
          <w:sz w:val="26"/>
          <w:szCs w:val="26"/>
        </w:rPr>
        <w:t>-nb.cz</w:t>
      </w:r>
    </w:p>
    <w:p w:rsidR="00977AE6" w:rsidRDefault="005A26F4" w:rsidP="00B26081">
      <w:pPr>
        <w:pStyle w:val="Bezmezer"/>
        <w:rPr>
          <w:rFonts w:ascii="Times New Roman" w:hAnsi="Times New Roman" w:cs="Times New Roman"/>
          <w:b/>
          <w:color w:val="181086"/>
          <w:sz w:val="26"/>
          <w:szCs w:val="26"/>
        </w:rPr>
      </w:pPr>
      <w:r w:rsidRPr="00977AE6">
        <w:rPr>
          <w:rFonts w:ascii="Times New Roman" w:hAnsi="Times New Roman" w:cs="Times New Roman"/>
          <w:sz w:val="26"/>
          <w:szCs w:val="26"/>
        </w:rPr>
        <w:t>Kontakt n realizátora:</w:t>
      </w:r>
      <w:r w:rsidRPr="00DC744F">
        <w:rPr>
          <w:rFonts w:ascii="Times New Roman" w:hAnsi="Times New Roman" w:cs="Times New Roman"/>
          <w:sz w:val="26"/>
          <w:szCs w:val="26"/>
        </w:rPr>
        <w:t xml:space="preserve"> </w:t>
      </w:r>
      <w:r w:rsidR="00977AE6">
        <w:rPr>
          <w:rFonts w:ascii="Times New Roman" w:hAnsi="Times New Roman" w:cs="Times New Roman"/>
          <w:sz w:val="26"/>
          <w:szCs w:val="26"/>
        </w:rPr>
        <w:tab/>
      </w:r>
      <w:r w:rsidR="00977AE6">
        <w:rPr>
          <w:rFonts w:ascii="Times New Roman" w:hAnsi="Times New Roman" w:cs="Times New Roman"/>
          <w:sz w:val="26"/>
          <w:szCs w:val="26"/>
        </w:rPr>
        <w:tab/>
      </w:r>
      <w:r w:rsidRPr="00977AE6">
        <w:rPr>
          <w:rFonts w:ascii="Times New Roman" w:hAnsi="Times New Roman" w:cs="Times New Roman"/>
          <w:b/>
          <w:color w:val="181086"/>
          <w:sz w:val="26"/>
          <w:szCs w:val="26"/>
        </w:rPr>
        <w:t xml:space="preserve">APIS Nymburk, </w:t>
      </w:r>
      <w:proofErr w:type="spellStart"/>
      <w:r w:rsidRPr="00977AE6">
        <w:rPr>
          <w:rFonts w:ascii="Times New Roman" w:hAnsi="Times New Roman" w:cs="Times New Roman"/>
          <w:b/>
          <w:color w:val="181086"/>
          <w:sz w:val="26"/>
          <w:szCs w:val="26"/>
        </w:rPr>
        <w:t>spol</w:t>
      </w:r>
      <w:proofErr w:type="spellEnd"/>
      <w:r w:rsidRPr="00977AE6">
        <w:rPr>
          <w:rFonts w:ascii="Times New Roman" w:hAnsi="Times New Roman" w:cs="Times New Roman"/>
          <w:b/>
          <w:color w:val="181086"/>
          <w:sz w:val="26"/>
          <w:szCs w:val="26"/>
        </w:rPr>
        <w:t xml:space="preserve">, s.r.o., </w:t>
      </w:r>
    </w:p>
    <w:p w:rsidR="005A26F4" w:rsidRPr="00DC744F" w:rsidRDefault="005A26F4" w:rsidP="00977AE6">
      <w:pPr>
        <w:pStyle w:val="Bezmezer"/>
        <w:ind w:left="2832" w:firstLine="708"/>
        <w:rPr>
          <w:rFonts w:ascii="Times New Roman" w:hAnsi="Times New Roman" w:cs="Times New Roman"/>
          <w:sz w:val="26"/>
          <w:szCs w:val="26"/>
        </w:rPr>
      </w:pPr>
      <w:r w:rsidRPr="00977AE6">
        <w:rPr>
          <w:rFonts w:ascii="Times New Roman" w:hAnsi="Times New Roman" w:cs="Times New Roman"/>
          <w:b/>
          <w:color w:val="181086"/>
          <w:sz w:val="26"/>
          <w:szCs w:val="26"/>
        </w:rPr>
        <w:t>Topolová 4008, 288 02 Nymburk</w:t>
      </w:r>
    </w:p>
    <w:p w:rsidR="005A26F4" w:rsidRPr="00DC744F" w:rsidRDefault="005A26F4" w:rsidP="00B26081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DC744F">
        <w:rPr>
          <w:rFonts w:ascii="Times New Roman" w:hAnsi="Times New Roman" w:cs="Times New Roman"/>
          <w:b/>
          <w:sz w:val="26"/>
          <w:szCs w:val="26"/>
        </w:rPr>
        <w:t>Kontaktní osoby:</w:t>
      </w:r>
      <w:r w:rsidR="00977AE6">
        <w:rPr>
          <w:rFonts w:ascii="Times New Roman" w:hAnsi="Times New Roman" w:cs="Times New Roman"/>
          <w:b/>
          <w:sz w:val="26"/>
          <w:szCs w:val="26"/>
        </w:rPr>
        <w:tab/>
      </w:r>
      <w:r w:rsidR="00977AE6">
        <w:rPr>
          <w:rFonts w:ascii="Times New Roman" w:hAnsi="Times New Roman" w:cs="Times New Roman"/>
          <w:b/>
          <w:sz w:val="26"/>
          <w:szCs w:val="26"/>
        </w:rPr>
        <w:tab/>
      </w:r>
      <w:r w:rsidR="00977AE6">
        <w:rPr>
          <w:rFonts w:ascii="Times New Roman" w:hAnsi="Times New Roman" w:cs="Times New Roman"/>
          <w:b/>
          <w:sz w:val="26"/>
          <w:szCs w:val="26"/>
        </w:rPr>
        <w:tab/>
      </w:r>
      <w:r w:rsidR="00E66B59">
        <w:rPr>
          <w:rFonts w:ascii="Times New Roman" w:hAnsi="Times New Roman" w:cs="Times New Roman"/>
          <w:sz w:val="26"/>
          <w:szCs w:val="26"/>
        </w:rPr>
        <w:t xml:space="preserve"> Ing. Radek Mach</w:t>
      </w:r>
    </w:p>
    <w:p w:rsidR="003223F8" w:rsidRDefault="005A26F4" w:rsidP="00977AE6">
      <w:pPr>
        <w:pStyle w:val="Bezmezer"/>
        <w:ind w:left="2832" w:firstLine="708"/>
      </w:pPr>
      <w:r w:rsidRPr="00DC744F">
        <w:rPr>
          <w:rFonts w:ascii="Times New Roman" w:hAnsi="Times New Roman" w:cs="Times New Roman"/>
          <w:sz w:val="36"/>
          <w:szCs w:val="36"/>
        </w:rPr>
        <w:sym w:font="Wingdings" w:char="F028"/>
      </w:r>
      <w:r w:rsidRPr="00DC744F">
        <w:rPr>
          <w:rFonts w:ascii="Times New Roman" w:hAnsi="Times New Roman" w:cs="Times New Roman"/>
          <w:sz w:val="26"/>
          <w:szCs w:val="26"/>
        </w:rPr>
        <w:t xml:space="preserve">  </w:t>
      </w:r>
      <w:r w:rsidRPr="00B026D2">
        <w:rPr>
          <w:rFonts w:ascii="Times New Roman" w:hAnsi="Times New Roman" w:cs="Times New Roman"/>
          <w:b/>
          <w:color w:val="0000FF"/>
          <w:sz w:val="26"/>
          <w:szCs w:val="26"/>
        </w:rPr>
        <w:t>325 623 021</w:t>
      </w:r>
      <w:r w:rsidRPr="00DC744F">
        <w:rPr>
          <w:rFonts w:ascii="Times New Roman" w:hAnsi="Times New Roman" w:cs="Times New Roman"/>
          <w:sz w:val="26"/>
          <w:szCs w:val="26"/>
        </w:rPr>
        <w:tab/>
      </w:r>
      <w:r w:rsidRPr="00DC744F">
        <w:rPr>
          <w:rFonts w:ascii="Times New Roman" w:hAnsi="Times New Roman" w:cs="Times New Roman"/>
          <w:sz w:val="26"/>
          <w:szCs w:val="26"/>
        </w:rPr>
        <w:tab/>
      </w:r>
      <w:r w:rsidRPr="00DC744F">
        <w:rPr>
          <w:rFonts w:ascii="Times New Roman" w:hAnsi="Times New Roman" w:cs="Times New Roman"/>
          <w:sz w:val="36"/>
          <w:szCs w:val="36"/>
        </w:rPr>
        <w:sym w:font="Wingdings" w:char="F02A"/>
      </w:r>
      <w:r w:rsidRPr="00DC744F">
        <w:rPr>
          <w:rFonts w:ascii="Times New Roman" w:hAnsi="Times New Roman" w:cs="Times New Roman"/>
          <w:sz w:val="36"/>
          <w:szCs w:val="36"/>
        </w:rPr>
        <w:t xml:space="preserve"> </w:t>
      </w:r>
      <w:hyperlink r:id="rId10" w:history="1">
        <w:r w:rsidR="00C16F26" w:rsidRPr="00BE495C">
          <w:rPr>
            <w:rStyle w:val="Hypertextovodkaz"/>
            <w:rFonts w:ascii="Times New Roman" w:hAnsi="Times New Roman" w:cs="Times New Roman"/>
            <w:b/>
            <w:sz w:val="26"/>
            <w:szCs w:val="26"/>
          </w:rPr>
          <w:t>skoleni@apis-nb.cz</w:t>
        </w:r>
      </w:hyperlink>
    </w:p>
    <w:p w:rsidR="0002598B" w:rsidRPr="00166C4C" w:rsidRDefault="0002598B" w:rsidP="00E776B7">
      <w:pPr>
        <w:pStyle w:val="Bezmezer"/>
        <w:rPr>
          <w:b/>
          <w:sz w:val="12"/>
          <w:szCs w:val="12"/>
        </w:rPr>
      </w:pPr>
    </w:p>
    <w:p w:rsidR="005A4C65" w:rsidRDefault="005A4C65" w:rsidP="005A4C65">
      <w:pPr>
        <w:pStyle w:val="Bezmezer"/>
        <w:jc w:val="center"/>
        <w:rPr>
          <w:rFonts w:ascii="Times New Roman" w:hAnsi="Times New Roman" w:cs="Times New Roman"/>
          <w:b/>
          <w:color w:val="181086"/>
          <w:sz w:val="28"/>
          <w:szCs w:val="28"/>
        </w:rPr>
      </w:pPr>
      <w:r w:rsidRPr="00166C4C">
        <w:rPr>
          <w:rFonts w:ascii="Times New Roman" w:hAnsi="Times New Roman" w:cs="Times New Roman"/>
          <w:b/>
          <w:color w:val="181086"/>
          <w:sz w:val="32"/>
          <w:szCs w:val="32"/>
          <w:u w:val="single"/>
        </w:rPr>
        <w:t>Pro osoby ve věku nad 50 let kurz zdarma</w:t>
      </w:r>
      <w:r>
        <w:rPr>
          <w:rFonts w:ascii="Times New Roman" w:hAnsi="Times New Roman" w:cs="Times New Roman"/>
          <w:b/>
          <w:color w:val="181086"/>
          <w:sz w:val="28"/>
          <w:szCs w:val="28"/>
        </w:rPr>
        <w:t>.</w:t>
      </w:r>
    </w:p>
    <w:p w:rsidR="00166C4C" w:rsidRPr="00166C4C" w:rsidRDefault="00166C4C" w:rsidP="00166C4C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66C4C">
        <w:rPr>
          <w:rFonts w:ascii="Times New Roman" w:hAnsi="Times New Roman" w:cs="Times New Roman"/>
          <w:b/>
          <w:color w:val="181086"/>
          <w:sz w:val="28"/>
          <w:szCs w:val="28"/>
        </w:rPr>
        <w:t>Cena kurzu</w:t>
      </w:r>
      <w:r w:rsidR="005A4C65">
        <w:rPr>
          <w:rFonts w:ascii="Times New Roman" w:hAnsi="Times New Roman" w:cs="Times New Roman"/>
          <w:b/>
          <w:color w:val="181086"/>
          <w:sz w:val="28"/>
          <w:szCs w:val="28"/>
        </w:rPr>
        <w:t xml:space="preserve"> pro ostatní účastníky</w:t>
      </w:r>
      <w:r w:rsidRPr="00166C4C">
        <w:rPr>
          <w:rFonts w:ascii="Times New Roman" w:hAnsi="Times New Roman" w:cs="Times New Roman"/>
          <w:b/>
          <w:color w:val="181086"/>
          <w:sz w:val="28"/>
          <w:szCs w:val="28"/>
        </w:rPr>
        <w:t>:</w:t>
      </w:r>
      <w:r w:rsidRPr="00166C4C">
        <w:rPr>
          <w:rFonts w:ascii="Times New Roman" w:hAnsi="Times New Roman" w:cs="Times New Roman"/>
          <w:sz w:val="28"/>
          <w:szCs w:val="28"/>
        </w:rPr>
        <w:t xml:space="preserve"> </w:t>
      </w:r>
      <w:r w:rsidRPr="00166C4C">
        <w:rPr>
          <w:rFonts w:ascii="Times New Roman" w:hAnsi="Times New Roman" w:cs="Times New Roman"/>
          <w:b/>
          <w:color w:val="181086"/>
          <w:sz w:val="28"/>
          <w:szCs w:val="28"/>
        </w:rPr>
        <w:t>11.500,- Kč</w:t>
      </w:r>
      <w:r w:rsidRPr="00166C4C">
        <w:rPr>
          <w:rFonts w:ascii="Times New Roman" w:hAnsi="Times New Roman" w:cs="Times New Roman"/>
          <w:sz w:val="28"/>
          <w:szCs w:val="28"/>
        </w:rPr>
        <w:t xml:space="preserve"> (</w:t>
      </w:r>
      <w:r w:rsidRPr="00166C4C">
        <w:rPr>
          <w:rFonts w:ascii="Times New Roman" w:hAnsi="Times New Roman" w:cs="Times New Roman"/>
          <w:sz w:val="24"/>
          <w:szCs w:val="24"/>
        </w:rPr>
        <w:t>včetně DPH</w:t>
      </w:r>
      <w:r w:rsidRPr="00166C4C">
        <w:rPr>
          <w:rFonts w:ascii="Times New Roman" w:hAnsi="Times New Roman" w:cs="Times New Roman"/>
          <w:sz w:val="28"/>
          <w:szCs w:val="28"/>
        </w:rPr>
        <w:t>)</w:t>
      </w:r>
    </w:p>
    <w:p w:rsidR="00166C4C" w:rsidRDefault="00166C4C" w:rsidP="00166C4C">
      <w:pPr>
        <w:pStyle w:val="Bezmezer"/>
        <w:rPr>
          <w:rFonts w:ascii="Times New Roman" w:hAnsi="Times New Roman" w:cs="Times New Roman"/>
          <w:b/>
          <w:color w:val="181086"/>
          <w:sz w:val="28"/>
          <w:szCs w:val="28"/>
        </w:rPr>
      </w:pPr>
      <w:r w:rsidRPr="00E66B59">
        <w:rPr>
          <w:rFonts w:ascii="Times New Roman" w:hAnsi="Times New Roman" w:cs="Times New Roman"/>
          <w:b/>
          <w:color w:val="181086"/>
          <w:sz w:val="28"/>
          <w:szCs w:val="28"/>
        </w:rPr>
        <w:t>Akční sleva 15% pr</w:t>
      </w:r>
      <w:r>
        <w:rPr>
          <w:rFonts w:ascii="Times New Roman" w:hAnsi="Times New Roman" w:cs="Times New Roman"/>
          <w:b/>
          <w:color w:val="181086"/>
          <w:sz w:val="28"/>
          <w:szCs w:val="28"/>
        </w:rPr>
        <w:t xml:space="preserve">o závazné přihlášky podané do </w:t>
      </w:r>
      <w:proofErr w:type="gramStart"/>
      <w:r>
        <w:rPr>
          <w:rFonts w:ascii="Times New Roman" w:hAnsi="Times New Roman" w:cs="Times New Roman"/>
          <w:b/>
          <w:color w:val="181086"/>
          <w:sz w:val="28"/>
          <w:szCs w:val="28"/>
        </w:rPr>
        <w:t>10.4.2015</w:t>
      </w:r>
      <w:proofErr w:type="gramEnd"/>
    </w:p>
    <w:p w:rsidR="00166C4C" w:rsidRPr="00166C4C" w:rsidRDefault="00166C4C" w:rsidP="00166C4C">
      <w:pPr>
        <w:pStyle w:val="Bezmezer"/>
        <w:rPr>
          <w:rFonts w:ascii="Times New Roman" w:hAnsi="Times New Roman" w:cs="Times New Roman"/>
          <w:b/>
          <w:sz w:val="12"/>
          <w:szCs w:val="12"/>
        </w:rPr>
      </w:pPr>
    </w:p>
    <w:p w:rsidR="00E776B7" w:rsidRPr="00C16F26" w:rsidRDefault="00E776B7" w:rsidP="00E776B7">
      <w:pPr>
        <w:pStyle w:val="Bezmezer"/>
        <w:rPr>
          <w:b/>
          <w:sz w:val="24"/>
          <w:szCs w:val="24"/>
        </w:rPr>
      </w:pPr>
      <w:r w:rsidRPr="00C16F26">
        <w:rPr>
          <w:b/>
          <w:sz w:val="24"/>
          <w:szCs w:val="24"/>
        </w:rPr>
        <w:t xml:space="preserve">V případě že jste uchazečem o zaměstnání, můžete požádat </w:t>
      </w:r>
      <w:r w:rsidR="00837A1F">
        <w:rPr>
          <w:b/>
          <w:sz w:val="24"/>
          <w:szCs w:val="24"/>
        </w:rPr>
        <w:t>o možnost zařazení do kurzu formou</w:t>
      </w:r>
      <w:r w:rsidRPr="00C16F26">
        <w:rPr>
          <w:b/>
          <w:sz w:val="24"/>
          <w:szCs w:val="24"/>
        </w:rPr>
        <w:t xml:space="preserve"> zvolené rekvalifikace. Při splnění podmínek ÚP</w:t>
      </w:r>
      <w:r>
        <w:rPr>
          <w:b/>
          <w:sz w:val="24"/>
          <w:szCs w:val="24"/>
        </w:rPr>
        <w:t xml:space="preserve"> možnost úhrady nákladů.</w:t>
      </w:r>
      <w:r w:rsidRPr="00C16F26">
        <w:rPr>
          <w:b/>
          <w:sz w:val="24"/>
          <w:szCs w:val="24"/>
        </w:rPr>
        <w:t xml:space="preserve"> </w:t>
      </w:r>
    </w:p>
    <w:p w:rsidR="00166C4C" w:rsidRPr="00166C4C" w:rsidRDefault="00166C4C" w:rsidP="00166C4C">
      <w:pPr>
        <w:pStyle w:val="Bezmezer"/>
        <w:jc w:val="center"/>
        <w:rPr>
          <w:rFonts w:ascii="Times New Roman" w:hAnsi="Times New Roman" w:cs="Times New Roman"/>
          <w:b/>
          <w:color w:val="181086"/>
          <w:sz w:val="12"/>
          <w:szCs w:val="12"/>
          <w:u w:val="single"/>
        </w:rPr>
      </w:pPr>
    </w:p>
    <w:p w:rsidR="00837A1F" w:rsidRPr="00166C4C" w:rsidRDefault="00837A1F" w:rsidP="00E776B7">
      <w:pPr>
        <w:pStyle w:val="Bezmezer"/>
        <w:rPr>
          <w:sz w:val="16"/>
          <w:szCs w:val="16"/>
        </w:rPr>
      </w:pPr>
    </w:p>
    <w:p w:rsidR="00166C4C" w:rsidRDefault="00B026D2" w:rsidP="00C16F26">
      <w:pPr>
        <w:pStyle w:val="Bezmezer"/>
        <w:rPr>
          <w:rFonts w:ascii="Times New Roman" w:hAnsi="Times New Roman" w:cs="Times New Roman"/>
          <w:color w:val="0000FF"/>
        </w:rPr>
      </w:pPr>
      <w:r w:rsidRPr="00B026D2">
        <w:rPr>
          <w:rFonts w:ascii="Times New Roman" w:hAnsi="Times New Roman" w:cs="Times New Roman"/>
          <w:color w:val="0000FF"/>
        </w:rPr>
        <w:t>Vzhledem k omezené kapacitě, neváhejte a kontaktujte nás co nejdříve.</w:t>
      </w:r>
    </w:p>
    <w:p w:rsidR="001D679B" w:rsidRPr="00166C4C" w:rsidRDefault="00166C4C" w:rsidP="001D1DB2">
      <w:pPr>
        <w:pStyle w:val="Bezmezer"/>
        <w:jc w:val="right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66C4C">
        <w:rPr>
          <w:rFonts w:ascii="Times New Roman" w:hAnsi="Times New Roman" w:cs="Times New Roman"/>
          <w:b/>
          <w:color w:val="0000FF"/>
        </w:rPr>
        <w:t xml:space="preserve">Uzávěrka zápisu dne </w:t>
      </w:r>
      <w:proofErr w:type="gramStart"/>
      <w:r w:rsidRPr="00166C4C">
        <w:rPr>
          <w:rFonts w:ascii="Times New Roman" w:hAnsi="Times New Roman" w:cs="Times New Roman"/>
          <w:b/>
          <w:color w:val="0000FF"/>
        </w:rPr>
        <w:t>27.4.2015</w:t>
      </w:r>
      <w:proofErr w:type="gramEnd"/>
    </w:p>
    <w:sectPr w:rsidR="001D679B" w:rsidRPr="00166C4C" w:rsidSect="00837A1F">
      <w:pgSz w:w="11906" w:h="16838"/>
      <w:pgMar w:top="1418" w:right="1418" w:bottom="1077" w:left="1418" w:header="709" w:footer="709" w:gutter="0"/>
      <w:pgBorders w:offsetFrom="page">
        <w:top w:val="paperClips" w:sz="28" w:space="24" w:color="548DD4" w:themeColor="text2" w:themeTint="99"/>
        <w:left w:val="paperClips" w:sz="28" w:space="24" w:color="548DD4" w:themeColor="text2" w:themeTint="99"/>
        <w:bottom w:val="paperClips" w:sz="28" w:space="24" w:color="548DD4" w:themeColor="text2" w:themeTint="99"/>
        <w:right w:val="paperClips" w:sz="28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79B" w:rsidRDefault="001D679B" w:rsidP="006D6C41">
      <w:pPr>
        <w:spacing w:after="0" w:line="240" w:lineRule="auto"/>
      </w:pPr>
      <w:r>
        <w:separator/>
      </w:r>
    </w:p>
  </w:endnote>
  <w:endnote w:type="continuationSeparator" w:id="0">
    <w:p w:rsidR="001D679B" w:rsidRDefault="001D679B" w:rsidP="006D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79B" w:rsidRDefault="001D679B" w:rsidP="006D6C41">
      <w:pPr>
        <w:spacing w:after="0" w:line="240" w:lineRule="auto"/>
      </w:pPr>
      <w:r>
        <w:separator/>
      </w:r>
    </w:p>
  </w:footnote>
  <w:footnote w:type="continuationSeparator" w:id="0">
    <w:p w:rsidR="001D679B" w:rsidRDefault="001D679B" w:rsidP="006D6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031D"/>
    <w:multiLevelType w:val="hybridMultilevel"/>
    <w:tmpl w:val="3DCC0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B1C04"/>
    <w:multiLevelType w:val="hybridMultilevel"/>
    <w:tmpl w:val="267CB91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7693C"/>
    <w:multiLevelType w:val="hybridMultilevel"/>
    <w:tmpl w:val="617C6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B111F"/>
    <w:multiLevelType w:val="hybridMultilevel"/>
    <w:tmpl w:val="6994D2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81E1C"/>
    <w:multiLevelType w:val="hybridMultilevel"/>
    <w:tmpl w:val="503C7EAC"/>
    <w:lvl w:ilvl="0" w:tplc="F8AC7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>
      <o:colormru v:ext="edit" colors="#90c"/>
      <o:colormenu v:ext="edit" fillcolor="#002060" strokecolor="#90c"/>
    </o:shapedefaults>
  </w:hdrShapeDefaults>
  <w:footnotePr>
    <w:footnote w:id="-1"/>
    <w:footnote w:id="0"/>
  </w:footnotePr>
  <w:endnotePr>
    <w:endnote w:id="-1"/>
    <w:endnote w:id="0"/>
  </w:endnotePr>
  <w:compat/>
  <w:rsids>
    <w:rsidRoot w:val="00B26081"/>
    <w:rsid w:val="0002598B"/>
    <w:rsid w:val="0003093C"/>
    <w:rsid w:val="000374D4"/>
    <w:rsid w:val="000600B0"/>
    <w:rsid w:val="00070139"/>
    <w:rsid w:val="00083968"/>
    <w:rsid w:val="001169A4"/>
    <w:rsid w:val="00166C4C"/>
    <w:rsid w:val="00175A3E"/>
    <w:rsid w:val="001D1DB2"/>
    <w:rsid w:val="001D679B"/>
    <w:rsid w:val="001E7CB8"/>
    <w:rsid w:val="002E381E"/>
    <w:rsid w:val="003014C4"/>
    <w:rsid w:val="00314177"/>
    <w:rsid w:val="003223F8"/>
    <w:rsid w:val="003B69BD"/>
    <w:rsid w:val="003F72FC"/>
    <w:rsid w:val="00451FE9"/>
    <w:rsid w:val="005462E0"/>
    <w:rsid w:val="00550F83"/>
    <w:rsid w:val="00593E18"/>
    <w:rsid w:val="005A26F4"/>
    <w:rsid w:val="005A4C65"/>
    <w:rsid w:val="005F4D58"/>
    <w:rsid w:val="0060762B"/>
    <w:rsid w:val="00607A7E"/>
    <w:rsid w:val="006575D3"/>
    <w:rsid w:val="00672623"/>
    <w:rsid w:val="006D6C41"/>
    <w:rsid w:val="007C3C14"/>
    <w:rsid w:val="00837A1F"/>
    <w:rsid w:val="00880252"/>
    <w:rsid w:val="008D3766"/>
    <w:rsid w:val="008E5A36"/>
    <w:rsid w:val="009252E7"/>
    <w:rsid w:val="00977AE6"/>
    <w:rsid w:val="009D05BA"/>
    <w:rsid w:val="00AF0C8C"/>
    <w:rsid w:val="00B026D2"/>
    <w:rsid w:val="00B26081"/>
    <w:rsid w:val="00B65189"/>
    <w:rsid w:val="00B84A85"/>
    <w:rsid w:val="00BF58B3"/>
    <w:rsid w:val="00C16F26"/>
    <w:rsid w:val="00C27985"/>
    <w:rsid w:val="00C86DE5"/>
    <w:rsid w:val="00CC26C2"/>
    <w:rsid w:val="00CD4BB6"/>
    <w:rsid w:val="00D278C6"/>
    <w:rsid w:val="00D52555"/>
    <w:rsid w:val="00DC744F"/>
    <w:rsid w:val="00DD73B6"/>
    <w:rsid w:val="00E66B59"/>
    <w:rsid w:val="00E776B7"/>
    <w:rsid w:val="00F44BB5"/>
    <w:rsid w:val="00F4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90c"/>
      <o:colormenu v:ext="edit" fillcolor="#002060" strokecolor="#9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5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608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260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0B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A26F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D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6C41"/>
  </w:style>
  <w:style w:type="paragraph" w:styleId="Zpat">
    <w:name w:val="footer"/>
    <w:basedOn w:val="Normln"/>
    <w:link w:val="ZpatChar"/>
    <w:uiPriority w:val="99"/>
    <w:unhideWhenUsed/>
    <w:rsid w:val="006D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6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608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260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0B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A26F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D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6C41"/>
  </w:style>
  <w:style w:type="paragraph" w:styleId="Zpat">
    <w:name w:val="footer"/>
    <w:basedOn w:val="Normln"/>
    <w:link w:val="ZpatChar"/>
    <w:uiPriority w:val="99"/>
    <w:unhideWhenUsed/>
    <w:rsid w:val="006D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6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koleni@apis-nb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56B1-009B-4914-8D2B-63F117FC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tbastianova</cp:lastModifiedBy>
  <cp:revision>2</cp:revision>
  <cp:lastPrinted>2015-03-18T10:45:00Z</cp:lastPrinted>
  <dcterms:created xsi:type="dcterms:W3CDTF">2015-03-25T09:25:00Z</dcterms:created>
  <dcterms:modified xsi:type="dcterms:W3CDTF">2015-03-25T09:25:00Z</dcterms:modified>
</cp:coreProperties>
</file>